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771" w:rsidRDefault="00970771" w:rsidP="00970771">
      <w:pPr>
        <w:ind w:right="-4680"/>
        <w:rPr>
          <w:rFonts w:ascii="Times New Roman" w:hAnsi="Times New Roman" w:cs="Times New Roman"/>
          <w:b/>
          <w:i/>
          <w:sz w:val="28"/>
          <w:szCs w:val="28"/>
          <w:u w:val="single"/>
        </w:rPr>
      </w:pPr>
      <w:r w:rsidRPr="002441ED">
        <w:rPr>
          <w:rFonts w:ascii="Times New Roman" w:hAnsi="Times New Roman" w:cs="Times New Roman"/>
          <w:b/>
          <w:i/>
          <w:sz w:val="28"/>
          <w:szCs w:val="28"/>
          <w:u w:val="single"/>
        </w:rPr>
        <w:t>FAST FACTS from Internal Control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707147">
        <w:rPr>
          <w:rFonts w:ascii="Times New Roman" w:hAnsi="Times New Roman" w:cs="Times New Roman"/>
          <w:b/>
          <w:i/>
          <w:sz w:val="28"/>
          <w:szCs w:val="28"/>
          <w:u w:val="single"/>
        </w:rPr>
        <w:t>January 2012</w:t>
      </w:r>
    </w:p>
    <w:p w:rsidR="00970771" w:rsidRDefault="00970771" w:rsidP="00970771">
      <w:pPr>
        <w:spacing w:after="0"/>
        <w:rPr>
          <w:rFonts w:ascii="Times New Roman" w:hAnsi="Times New Roman" w:cs="Times New Roman"/>
          <w:i/>
          <w:sz w:val="18"/>
          <w:szCs w:val="18"/>
        </w:rPr>
      </w:pPr>
      <w:r w:rsidRPr="00D50CDC">
        <w:rPr>
          <w:rFonts w:ascii="Times New Roman" w:hAnsi="Times New Roman" w:cs="Times New Roman"/>
          <w:sz w:val="18"/>
          <w:szCs w:val="18"/>
        </w:rPr>
        <w:t xml:space="preserve">In an ongoing effort to increase awareness, safeguard assets, assure the accuracy of accounting data, promote operational efficiency, and encourage adherence to managerial policies and directives, SUNY Fredonia Internal Control will issue informational monthly </w:t>
      </w:r>
      <w:r w:rsidRPr="00D50CDC">
        <w:rPr>
          <w:rFonts w:ascii="Times New Roman" w:hAnsi="Times New Roman" w:cs="Times New Roman"/>
          <w:i/>
          <w:sz w:val="18"/>
          <w:szCs w:val="18"/>
        </w:rPr>
        <w:t xml:space="preserve">FAST FACTS </w:t>
      </w:r>
      <w:r w:rsidRPr="00D50CDC">
        <w:rPr>
          <w:rFonts w:ascii="Times New Roman" w:hAnsi="Times New Roman" w:cs="Times New Roman"/>
          <w:sz w:val="18"/>
          <w:szCs w:val="18"/>
        </w:rPr>
        <w:t>to all faculty and staff</w:t>
      </w:r>
      <w:r w:rsidRPr="00D50CDC">
        <w:rPr>
          <w:rFonts w:ascii="Times New Roman" w:hAnsi="Times New Roman" w:cs="Times New Roman"/>
          <w:i/>
          <w:sz w:val="18"/>
          <w:szCs w:val="18"/>
        </w:rPr>
        <w:t>.</w:t>
      </w:r>
    </w:p>
    <w:p w:rsidR="00970771" w:rsidRPr="00315628" w:rsidRDefault="00EF52D3" w:rsidP="00970771">
      <w:pPr>
        <w:spacing w:after="0"/>
        <w:rPr>
          <w:rFonts w:ascii="Times New Roman" w:hAnsi="Times New Roman" w:cs="Times New Roman"/>
          <w:sz w:val="18"/>
          <w:szCs w:val="18"/>
        </w:rPr>
      </w:pPr>
      <w:r w:rsidRPr="00EF52D3">
        <w:rPr>
          <w:rFonts w:ascii="Times New Roman" w:hAnsi="Times New Roman" w:cs="Times New Roman"/>
          <w:sz w:val="18"/>
          <w:szCs w:val="18"/>
        </w:rPr>
        <w:pict>
          <v:rect id="_x0000_i1025" style="width:0;height:1.5pt" o:hralign="center" o:hrstd="t" o:hr="t" fillcolor="#a0a0a0" stroked="f"/>
        </w:pict>
      </w:r>
    </w:p>
    <w:p w:rsidR="009A07FB" w:rsidRDefault="00A07E32" w:rsidP="003E3C3E">
      <w:pPr>
        <w:autoSpaceDE w:val="0"/>
        <w:autoSpaceDN w:val="0"/>
        <w:adjustRightInd w:val="0"/>
        <w:spacing w:after="0"/>
        <w:jc w:val="center"/>
        <w:rPr>
          <w:rFonts w:ascii="OfficinaSans-Book" w:hAnsi="OfficinaSans-Book" w:cs="OfficinaSans-Book"/>
          <w:b/>
          <w:i/>
          <w:color w:val="0070C0"/>
          <w:sz w:val="32"/>
          <w:szCs w:val="32"/>
          <w:u w:val="single"/>
        </w:rPr>
      </w:pPr>
      <w:r>
        <w:rPr>
          <w:rFonts w:ascii="OfficinaSans-Book" w:hAnsi="OfficinaSans-Book" w:cs="OfficinaSans-Book"/>
          <w:b/>
          <w:i/>
          <w:color w:val="0070C0"/>
          <w:sz w:val="32"/>
          <w:szCs w:val="32"/>
          <w:u w:val="single"/>
        </w:rPr>
        <w:t>Did You Know?</w:t>
      </w:r>
    </w:p>
    <w:p w:rsidR="00A07E32" w:rsidRPr="003E3C3E" w:rsidRDefault="00A07E32" w:rsidP="003E3C3E">
      <w:pPr>
        <w:autoSpaceDE w:val="0"/>
        <w:autoSpaceDN w:val="0"/>
        <w:adjustRightInd w:val="0"/>
        <w:spacing w:after="0"/>
        <w:jc w:val="center"/>
        <w:rPr>
          <w:rFonts w:ascii="OfficinaSans-Book" w:hAnsi="OfficinaSans-Book" w:cs="OfficinaSans-Book"/>
          <w:b/>
          <w:i/>
          <w:color w:val="0070C0"/>
          <w:sz w:val="32"/>
          <w:szCs w:val="32"/>
          <w:u w:val="single"/>
        </w:rPr>
      </w:pPr>
    </w:p>
    <w:p w:rsidR="00F9606B" w:rsidRPr="00617124" w:rsidRDefault="00707147" w:rsidP="0061789B">
      <w:pPr>
        <w:pStyle w:val="Default"/>
        <w:rPr>
          <w:rFonts w:asciiTheme="minorHAnsi" w:hAnsiTheme="minorHAnsi" w:cstheme="minorHAnsi"/>
          <w:b/>
          <w:color w:val="0070C0"/>
          <w:sz w:val="22"/>
          <w:szCs w:val="22"/>
        </w:rPr>
      </w:pPr>
      <w:r w:rsidRPr="00617124">
        <w:rPr>
          <w:rFonts w:asciiTheme="minorHAnsi" w:hAnsiTheme="minorHAnsi" w:cstheme="minorHAnsi"/>
          <w:b/>
          <w:color w:val="0070C0"/>
          <w:sz w:val="22"/>
          <w:szCs w:val="22"/>
        </w:rPr>
        <w:t>Did yo</w:t>
      </w:r>
      <w:r w:rsidR="0061789B" w:rsidRPr="00617124">
        <w:rPr>
          <w:rFonts w:asciiTheme="minorHAnsi" w:hAnsiTheme="minorHAnsi" w:cstheme="minorHAnsi"/>
          <w:b/>
          <w:color w:val="0070C0"/>
          <w:sz w:val="22"/>
          <w:szCs w:val="22"/>
        </w:rPr>
        <w:t xml:space="preserve">u know that all state employees are required to obtain a quote from Information Technology Services </w:t>
      </w:r>
      <w:r w:rsidR="0025339F" w:rsidRPr="0025339F">
        <w:rPr>
          <w:rFonts w:asciiTheme="minorHAnsi" w:hAnsiTheme="minorHAnsi" w:cstheme="minorHAnsi"/>
          <w:b/>
          <w:color w:val="FF0000"/>
          <w:sz w:val="22"/>
          <w:szCs w:val="22"/>
        </w:rPr>
        <w:t>prior to expending state funds</w:t>
      </w:r>
      <w:r w:rsidR="0025339F">
        <w:rPr>
          <w:rFonts w:asciiTheme="minorHAnsi" w:hAnsiTheme="minorHAnsi" w:cstheme="minorHAnsi"/>
          <w:b/>
          <w:color w:val="0070C0"/>
          <w:sz w:val="22"/>
          <w:szCs w:val="22"/>
        </w:rPr>
        <w:t xml:space="preserve"> for the purchase of</w:t>
      </w:r>
      <w:r w:rsidR="0061789B" w:rsidRPr="00617124">
        <w:rPr>
          <w:rFonts w:asciiTheme="minorHAnsi" w:hAnsiTheme="minorHAnsi" w:cstheme="minorHAnsi"/>
          <w:b/>
          <w:color w:val="0070C0"/>
          <w:sz w:val="22"/>
          <w:szCs w:val="22"/>
        </w:rPr>
        <w:t xml:space="preserve"> computer</w:t>
      </w:r>
      <w:r w:rsidR="003024C1" w:rsidRPr="00617124">
        <w:rPr>
          <w:rFonts w:asciiTheme="minorHAnsi" w:hAnsiTheme="minorHAnsi" w:cstheme="minorHAnsi"/>
          <w:b/>
          <w:color w:val="0070C0"/>
          <w:sz w:val="22"/>
          <w:szCs w:val="22"/>
        </w:rPr>
        <w:t>s</w:t>
      </w:r>
      <w:r w:rsidR="0061789B" w:rsidRPr="00617124">
        <w:rPr>
          <w:rFonts w:asciiTheme="minorHAnsi" w:hAnsiTheme="minorHAnsi" w:cstheme="minorHAnsi"/>
          <w:b/>
          <w:color w:val="0070C0"/>
          <w:sz w:val="22"/>
          <w:szCs w:val="22"/>
        </w:rPr>
        <w:t xml:space="preserve">, </w:t>
      </w:r>
      <w:r w:rsidR="00BE6F4F" w:rsidRPr="00617124">
        <w:rPr>
          <w:rFonts w:asciiTheme="minorHAnsi" w:hAnsiTheme="minorHAnsi" w:cstheme="minorHAnsi"/>
          <w:b/>
          <w:color w:val="0070C0"/>
          <w:sz w:val="22"/>
          <w:szCs w:val="22"/>
        </w:rPr>
        <w:t>tablets (</w:t>
      </w:r>
      <w:proofErr w:type="spellStart"/>
      <w:r w:rsidR="00BE6F4F" w:rsidRPr="00617124">
        <w:rPr>
          <w:rFonts w:asciiTheme="minorHAnsi" w:hAnsiTheme="minorHAnsi" w:cstheme="minorHAnsi"/>
          <w:b/>
          <w:color w:val="0070C0"/>
          <w:sz w:val="22"/>
          <w:szCs w:val="22"/>
        </w:rPr>
        <w:t>iPads</w:t>
      </w:r>
      <w:proofErr w:type="spellEnd"/>
      <w:r w:rsidR="00BE6F4F" w:rsidRPr="00617124">
        <w:rPr>
          <w:rFonts w:asciiTheme="minorHAnsi" w:hAnsiTheme="minorHAnsi" w:cstheme="minorHAnsi"/>
          <w:b/>
          <w:color w:val="0070C0"/>
          <w:sz w:val="22"/>
          <w:szCs w:val="22"/>
        </w:rPr>
        <w:t>/</w:t>
      </w:r>
      <w:proofErr w:type="spellStart"/>
      <w:r w:rsidR="00BE6F4F" w:rsidRPr="00617124">
        <w:rPr>
          <w:rFonts w:asciiTheme="minorHAnsi" w:hAnsiTheme="minorHAnsi" w:cstheme="minorHAnsi"/>
          <w:b/>
          <w:color w:val="0070C0"/>
          <w:sz w:val="22"/>
          <w:szCs w:val="22"/>
        </w:rPr>
        <w:t>touchpads</w:t>
      </w:r>
      <w:proofErr w:type="spellEnd"/>
      <w:r w:rsidR="00BE6F4F" w:rsidRPr="00617124">
        <w:rPr>
          <w:rFonts w:asciiTheme="minorHAnsi" w:hAnsiTheme="minorHAnsi" w:cstheme="minorHAnsi"/>
          <w:b/>
          <w:color w:val="0070C0"/>
          <w:sz w:val="22"/>
          <w:szCs w:val="22"/>
        </w:rPr>
        <w:t xml:space="preserve">), </w:t>
      </w:r>
      <w:r w:rsidR="0061789B" w:rsidRPr="00617124">
        <w:rPr>
          <w:rFonts w:asciiTheme="minorHAnsi" w:hAnsiTheme="minorHAnsi" w:cstheme="minorHAnsi"/>
          <w:b/>
          <w:color w:val="0070C0"/>
          <w:sz w:val="22"/>
          <w:szCs w:val="22"/>
        </w:rPr>
        <w:t>printer</w:t>
      </w:r>
      <w:r w:rsidR="003024C1" w:rsidRPr="00617124">
        <w:rPr>
          <w:rFonts w:asciiTheme="minorHAnsi" w:hAnsiTheme="minorHAnsi" w:cstheme="minorHAnsi"/>
          <w:b/>
          <w:color w:val="0070C0"/>
          <w:sz w:val="22"/>
          <w:szCs w:val="22"/>
        </w:rPr>
        <w:t>s</w:t>
      </w:r>
      <w:r w:rsidR="0061789B" w:rsidRPr="00617124">
        <w:rPr>
          <w:rFonts w:asciiTheme="minorHAnsi" w:hAnsiTheme="minorHAnsi" w:cstheme="minorHAnsi"/>
          <w:b/>
          <w:color w:val="0070C0"/>
          <w:sz w:val="22"/>
          <w:szCs w:val="22"/>
        </w:rPr>
        <w:t xml:space="preserve"> and/or software? </w:t>
      </w:r>
      <w:r w:rsidR="00774D5C" w:rsidRPr="0025339F">
        <w:rPr>
          <w:rFonts w:asciiTheme="minorHAnsi" w:hAnsiTheme="minorHAnsi" w:cstheme="minorHAnsi"/>
          <w:b/>
          <w:color w:val="0070C0"/>
          <w:sz w:val="22"/>
          <w:szCs w:val="22"/>
          <w:u w:val="single"/>
        </w:rPr>
        <w:t>A</w:t>
      </w:r>
      <w:r w:rsidR="00774D5C" w:rsidRPr="00617124">
        <w:rPr>
          <w:rFonts w:asciiTheme="minorHAnsi" w:hAnsiTheme="minorHAnsi" w:cstheme="minorHAnsi"/>
          <w:b/>
          <w:color w:val="0070C0"/>
          <w:sz w:val="22"/>
          <w:szCs w:val="22"/>
          <w:u w:val="single"/>
        </w:rPr>
        <w:t>ll equipment</w:t>
      </w:r>
      <w:r w:rsidR="0025339F">
        <w:rPr>
          <w:rFonts w:asciiTheme="minorHAnsi" w:hAnsiTheme="minorHAnsi" w:cstheme="minorHAnsi"/>
          <w:b/>
          <w:color w:val="0070C0"/>
          <w:sz w:val="22"/>
          <w:szCs w:val="22"/>
        </w:rPr>
        <w:t xml:space="preserve"> </w:t>
      </w:r>
      <w:r w:rsidR="0025339F" w:rsidRPr="0025339F">
        <w:rPr>
          <w:rFonts w:asciiTheme="minorHAnsi" w:hAnsiTheme="minorHAnsi" w:cstheme="minorHAnsi"/>
          <w:b/>
          <w:color w:val="FF0000"/>
          <w:sz w:val="22"/>
          <w:szCs w:val="22"/>
        </w:rPr>
        <w:t>purchased with</w:t>
      </w:r>
      <w:r w:rsidR="00774D5C" w:rsidRPr="0025339F">
        <w:rPr>
          <w:rFonts w:asciiTheme="minorHAnsi" w:hAnsiTheme="minorHAnsi" w:cstheme="minorHAnsi"/>
          <w:b/>
          <w:color w:val="FF0000"/>
          <w:sz w:val="22"/>
          <w:szCs w:val="22"/>
        </w:rPr>
        <w:t xml:space="preserve"> state</w:t>
      </w:r>
      <w:r w:rsidR="0025339F" w:rsidRPr="0025339F">
        <w:rPr>
          <w:rFonts w:asciiTheme="minorHAnsi" w:hAnsiTheme="minorHAnsi" w:cstheme="minorHAnsi"/>
          <w:b/>
          <w:color w:val="FF0000"/>
          <w:sz w:val="22"/>
          <w:szCs w:val="22"/>
        </w:rPr>
        <w:t xml:space="preserve"> funds is the property of the state of New York </w:t>
      </w:r>
      <w:r w:rsidR="0025339F">
        <w:rPr>
          <w:rFonts w:asciiTheme="minorHAnsi" w:hAnsiTheme="minorHAnsi" w:cstheme="minorHAnsi"/>
          <w:b/>
          <w:color w:val="0070C0"/>
          <w:sz w:val="22"/>
          <w:szCs w:val="22"/>
        </w:rPr>
        <w:t xml:space="preserve">and </w:t>
      </w:r>
      <w:r w:rsidR="00774D5C" w:rsidRPr="00617124">
        <w:rPr>
          <w:rFonts w:asciiTheme="minorHAnsi" w:hAnsiTheme="minorHAnsi" w:cstheme="minorHAnsi"/>
          <w:b/>
          <w:color w:val="0070C0"/>
          <w:sz w:val="22"/>
          <w:szCs w:val="22"/>
        </w:rPr>
        <w:t xml:space="preserve">requires an inventory tag from </w:t>
      </w:r>
      <w:r w:rsidR="0025339F">
        <w:rPr>
          <w:rFonts w:asciiTheme="minorHAnsi" w:hAnsiTheme="minorHAnsi" w:cstheme="minorHAnsi"/>
          <w:b/>
          <w:color w:val="0070C0"/>
          <w:sz w:val="22"/>
          <w:szCs w:val="22"/>
        </w:rPr>
        <w:t xml:space="preserve">SUNY Fredonia’s </w:t>
      </w:r>
      <w:r w:rsidR="00774D5C" w:rsidRPr="00617124">
        <w:rPr>
          <w:rFonts w:asciiTheme="minorHAnsi" w:hAnsiTheme="minorHAnsi" w:cstheme="minorHAnsi"/>
          <w:b/>
          <w:color w:val="0070C0"/>
          <w:sz w:val="22"/>
          <w:szCs w:val="22"/>
        </w:rPr>
        <w:t>Property Control</w:t>
      </w:r>
      <w:r w:rsidR="0025339F">
        <w:rPr>
          <w:rFonts w:asciiTheme="minorHAnsi" w:hAnsiTheme="minorHAnsi" w:cstheme="minorHAnsi"/>
          <w:b/>
          <w:color w:val="0070C0"/>
          <w:sz w:val="22"/>
          <w:szCs w:val="22"/>
        </w:rPr>
        <w:t xml:space="preserve"> Department</w:t>
      </w:r>
      <w:r w:rsidR="00774D5C" w:rsidRPr="00617124">
        <w:rPr>
          <w:rFonts w:asciiTheme="minorHAnsi" w:hAnsiTheme="minorHAnsi" w:cstheme="minorHAnsi"/>
          <w:b/>
          <w:color w:val="0070C0"/>
          <w:sz w:val="22"/>
          <w:szCs w:val="22"/>
        </w:rPr>
        <w:t>.</w:t>
      </w:r>
    </w:p>
    <w:p w:rsidR="009A07FB" w:rsidRPr="0061789B" w:rsidRDefault="00EF52D3" w:rsidP="0061789B">
      <w:pPr>
        <w:pStyle w:val="Default"/>
        <w:rPr>
          <w:rFonts w:asciiTheme="minorHAnsi" w:hAnsiTheme="minorHAnsi" w:cstheme="minorHAnsi"/>
          <w:b/>
          <w:color w:val="0070C0"/>
        </w:rPr>
      </w:pPr>
      <w:r w:rsidRPr="00EF52D3">
        <w:rPr>
          <w:rFonts w:asciiTheme="minorHAnsi" w:hAnsiTheme="minorHAnsi" w:cstheme="minorHAnsi"/>
          <w:b/>
          <w:color w:val="0070C0"/>
        </w:rPr>
        <w:pict>
          <v:rect id="_x0000_i1026" style="width:0;height:1.5pt" o:hralign="center" o:hrstd="t" o:hr="t" fillcolor="#a0a0a0" stroked="f"/>
        </w:pict>
      </w:r>
    </w:p>
    <w:p w:rsidR="0061789B" w:rsidRPr="0061789B" w:rsidRDefault="0061789B" w:rsidP="0061789B">
      <w:pPr>
        <w:pStyle w:val="Default"/>
        <w:rPr>
          <w:rFonts w:asciiTheme="minorHAnsi" w:hAnsiTheme="minorHAnsi" w:cstheme="minorHAnsi"/>
          <w:b/>
        </w:rPr>
      </w:pPr>
    </w:p>
    <w:p w:rsidR="0061789B" w:rsidRPr="00F81AA3" w:rsidRDefault="0061789B" w:rsidP="0061789B">
      <w:pPr>
        <w:autoSpaceDE w:val="0"/>
        <w:autoSpaceDN w:val="0"/>
        <w:adjustRightInd w:val="0"/>
        <w:spacing w:after="0"/>
        <w:rPr>
          <w:rFonts w:cstheme="minorHAnsi"/>
          <w:color w:val="000000"/>
          <w:sz w:val="24"/>
          <w:szCs w:val="24"/>
        </w:rPr>
      </w:pPr>
      <w:r w:rsidRPr="00F81AA3">
        <w:rPr>
          <w:rFonts w:cstheme="minorHAnsi"/>
          <w:b/>
          <w:color w:val="000000"/>
          <w:sz w:val="24"/>
          <w:szCs w:val="24"/>
        </w:rPr>
        <w:t>SUMMARY</w:t>
      </w:r>
      <w:r w:rsidRPr="00F81AA3">
        <w:rPr>
          <w:rFonts w:cstheme="minorHAnsi"/>
          <w:color w:val="000000"/>
          <w:sz w:val="24"/>
          <w:szCs w:val="24"/>
        </w:rPr>
        <w:t xml:space="preserve">: </w:t>
      </w:r>
    </w:p>
    <w:p w:rsidR="0061789B" w:rsidRPr="00F81AA3" w:rsidRDefault="0061789B" w:rsidP="0061789B">
      <w:pPr>
        <w:autoSpaceDE w:val="0"/>
        <w:autoSpaceDN w:val="0"/>
        <w:adjustRightInd w:val="0"/>
        <w:spacing w:after="0"/>
        <w:rPr>
          <w:rFonts w:cstheme="minorHAnsi"/>
          <w:color w:val="000000"/>
          <w:sz w:val="24"/>
          <w:szCs w:val="24"/>
        </w:rPr>
      </w:pPr>
      <w:r w:rsidRPr="00F81AA3">
        <w:rPr>
          <w:rFonts w:cstheme="minorHAnsi"/>
          <w:color w:val="000000"/>
          <w:sz w:val="24"/>
          <w:szCs w:val="24"/>
        </w:rPr>
        <w:t xml:space="preserve">In order to standardize the equipment and provide necessary support; all computers, </w:t>
      </w:r>
      <w:r w:rsidR="00B16F4F" w:rsidRPr="00F81AA3">
        <w:rPr>
          <w:rFonts w:cstheme="minorHAnsi"/>
          <w:color w:val="000000"/>
          <w:sz w:val="24"/>
          <w:szCs w:val="24"/>
        </w:rPr>
        <w:t xml:space="preserve">tablets, </w:t>
      </w:r>
      <w:r w:rsidRPr="00F81AA3">
        <w:rPr>
          <w:rFonts w:cstheme="minorHAnsi"/>
          <w:color w:val="000000"/>
          <w:sz w:val="24"/>
          <w:szCs w:val="24"/>
        </w:rPr>
        <w:t xml:space="preserve">printers and software must be quoted by the HelpDesk via a FredQuest ticket prior to purchase. </w:t>
      </w:r>
    </w:p>
    <w:p w:rsidR="0061789B" w:rsidRPr="00F81AA3" w:rsidRDefault="0061789B" w:rsidP="0061789B">
      <w:pPr>
        <w:autoSpaceDE w:val="0"/>
        <w:autoSpaceDN w:val="0"/>
        <w:adjustRightInd w:val="0"/>
        <w:spacing w:after="0"/>
        <w:rPr>
          <w:rFonts w:cstheme="minorHAnsi"/>
          <w:color w:val="000000"/>
          <w:sz w:val="24"/>
          <w:szCs w:val="24"/>
        </w:rPr>
      </w:pPr>
    </w:p>
    <w:p w:rsidR="0061789B" w:rsidRPr="00F81AA3" w:rsidRDefault="0061789B" w:rsidP="0061789B">
      <w:pPr>
        <w:pStyle w:val="ListParagraph"/>
        <w:numPr>
          <w:ilvl w:val="0"/>
          <w:numId w:val="6"/>
        </w:numPr>
        <w:autoSpaceDE w:val="0"/>
        <w:autoSpaceDN w:val="0"/>
        <w:adjustRightInd w:val="0"/>
        <w:spacing w:after="0"/>
        <w:rPr>
          <w:rFonts w:cstheme="minorHAnsi"/>
          <w:color w:val="000000"/>
          <w:sz w:val="24"/>
          <w:szCs w:val="24"/>
        </w:rPr>
      </w:pPr>
      <w:r w:rsidRPr="00F81AA3">
        <w:rPr>
          <w:rFonts w:cstheme="minorHAnsi"/>
          <w:color w:val="000000"/>
          <w:sz w:val="24"/>
          <w:szCs w:val="24"/>
        </w:rPr>
        <w:t xml:space="preserve">Standard computer and printer quotes are available for reference in the FredQuest Knowledge Base (article #4964). </w:t>
      </w:r>
    </w:p>
    <w:p w:rsidR="0061789B" w:rsidRPr="00F81AA3" w:rsidRDefault="0061789B" w:rsidP="0061789B">
      <w:pPr>
        <w:autoSpaceDE w:val="0"/>
        <w:autoSpaceDN w:val="0"/>
        <w:adjustRightInd w:val="0"/>
        <w:spacing w:after="0"/>
        <w:rPr>
          <w:rFonts w:cstheme="minorHAnsi"/>
          <w:color w:val="000000"/>
          <w:sz w:val="24"/>
          <w:szCs w:val="24"/>
        </w:rPr>
      </w:pPr>
    </w:p>
    <w:p w:rsidR="0061789B" w:rsidRPr="00F81AA3" w:rsidRDefault="0061789B" w:rsidP="0061789B">
      <w:pPr>
        <w:pStyle w:val="ListParagraph"/>
        <w:numPr>
          <w:ilvl w:val="0"/>
          <w:numId w:val="6"/>
        </w:numPr>
        <w:autoSpaceDE w:val="0"/>
        <w:autoSpaceDN w:val="0"/>
        <w:adjustRightInd w:val="0"/>
        <w:spacing w:after="0"/>
        <w:rPr>
          <w:rFonts w:cstheme="minorHAnsi"/>
          <w:color w:val="000000"/>
          <w:sz w:val="24"/>
          <w:szCs w:val="24"/>
        </w:rPr>
      </w:pPr>
      <w:r w:rsidRPr="00F81AA3">
        <w:rPr>
          <w:rFonts w:cstheme="minorHAnsi"/>
          <w:color w:val="000000"/>
          <w:sz w:val="24"/>
          <w:szCs w:val="24"/>
        </w:rPr>
        <w:t xml:space="preserve">Computer and software quotes must be requested by submitting a FredQuest ticket (select ‘Quote Requests’). Printers can be ordered by printing a copy of the quote available in article #4964 and attaching it to a purchase requisition. </w:t>
      </w:r>
    </w:p>
    <w:p w:rsidR="0061789B" w:rsidRPr="00F81AA3" w:rsidRDefault="0061789B" w:rsidP="0061789B">
      <w:pPr>
        <w:autoSpaceDE w:val="0"/>
        <w:autoSpaceDN w:val="0"/>
        <w:adjustRightInd w:val="0"/>
        <w:spacing w:after="0"/>
        <w:rPr>
          <w:rFonts w:cstheme="minorHAnsi"/>
          <w:color w:val="000000"/>
          <w:sz w:val="24"/>
          <w:szCs w:val="24"/>
        </w:rPr>
      </w:pPr>
    </w:p>
    <w:p w:rsidR="0061789B" w:rsidRPr="00F81AA3" w:rsidRDefault="0061789B" w:rsidP="0061789B">
      <w:pPr>
        <w:pStyle w:val="ListParagraph"/>
        <w:numPr>
          <w:ilvl w:val="0"/>
          <w:numId w:val="6"/>
        </w:numPr>
        <w:autoSpaceDE w:val="0"/>
        <w:autoSpaceDN w:val="0"/>
        <w:adjustRightInd w:val="0"/>
        <w:spacing w:after="0"/>
        <w:rPr>
          <w:rFonts w:cstheme="minorHAnsi"/>
          <w:color w:val="000000"/>
          <w:sz w:val="24"/>
          <w:szCs w:val="24"/>
        </w:rPr>
      </w:pPr>
      <w:r w:rsidRPr="00F81AA3">
        <w:rPr>
          <w:rFonts w:cstheme="minorHAnsi"/>
          <w:color w:val="000000"/>
          <w:sz w:val="24"/>
          <w:szCs w:val="24"/>
        </w:rPr>
        <w:t>Copier and fax information can be requested by submitt</w:t>
      </w:r>
      <w:r w:rsidR="00A07E32" w:rsidRPr="00F81AA3">
        <w:rPr>
          <w:rFonts w:cstheme="minorHAnsi"/>
          <w:color w:val="000000"/>
          <w:sz w:val="24"/>
          <w:szCs w:val="24"/>
        </w:rPr>
        <w:t xml:space="preserve">ing a FredQuest ticket (select </w:t>
      </w:r>
      <w:r w:rsidRPr="00F81AA3">
        <w:rPr>
          <w:rFonts w:cstheme="minorHAnsi"/>
          <w:color w:val="000000"/>
          <w:sz w:val="24"/>
          <w:szCs w:val="24"/>
        </w:rPr>
        <w:t xml:space="preserve">Quote Requests&gt;Copier/Fax&gt;) or by contacting the Purchasing Department at 673-3438. </w:t>
      </w:r>
    </w:p>
    <w:p w:rsidR="00F9606B" w:rsidRPr="00F81AA3" w:rsidRDefault="00F9606B" w:rsidP="0061789B">
      <w:pPr>
        <w:pStyle w:val="Default"/>
        <w:rPr>
          <w:rFonts w:asciiTheme="minorHAnsi" w:hAnsiTheme="minorHAnsi" w:cstheme="minorHAnsi"/>
        </w:rPr>
      </w:pPr>
    </w:p>
    <w:p w:rsidR="00774D5C" w:rsidRPr="00F81AA3" w:rsidRDefault="0061789B" w:rsidP="00774D5C">
      <w:pPr>
        <w:pStyle w:val="Default"/>
        <w:numPr>
          <w:ilvl w:val="0"/>
          <w:numId w:val="6"/>
        </w:numPr>
        <w:rPr>
          <w:rFonts w:asciiTheme="minorHAnsi" w:hAnsiTheme="minorHAnsi" w:cstheme="minorHAnsi"/>
          <w:bCs/>
          <w:color w:val="auto"/>
        </w:rPr>
      </w:pPr>
      <w:r w:rsidRPr="00F81AA3">
        <w:rPr>
          <w:rFonts w:asciiTheme="minorHAnsi" w:hAnsiTheme="minorHAnsi" w:cstheme="minorHAnsi"/>
          <w:bCs/>
          <w:color w:val="auto"/>
        </w:rPr>
        <w:t xml:space="preserve">All computers, </w:t>
      </w:r>
      <w:r w:rsidR="00B16F4F" w:rsidRPr="00F81AA3">
        <w:rPr>
          <w:rFonts w:asciiTheme="minorHAnsi" w:hAnsiTheme="minorHAnsi" w:cstheme="minorHAnsi"/>
          <w:bCs/>
          <w:color w:val="auto"/>
        </w:rPr>
        <w:t xml:space="preserve">tablets, </w:t>
      </w:r>
      <w:r w:rsidRPr="00F81AA3">
        <w:rPr>
          <w:rFonts w:asciiTheme="minorHAnsi" w:hAnsiTheme="minorHAnsi" w:cstheme="minorHAnsi"/>
          <w:bCs/>
          <w:color w:val="auto"/>
        </w:rPr>
        <w:t>printers, and software orders are delivered to the HelpDesk for prep and installation.</w:t>
      </w:r>
    </w:p>
    <w:p w:rsidR="00774D5C" w:rsidRPr="00F81AA3" w:rsidRDefault="00774D5C" w:rsidP="00774D5C">
      <w:pPr>
        <w:pStyle w:val="Default"/>
        <w:rPr>
          <w:rFonts w:asciiTheme="minorHAnsi" w:hAnsiTheme="minorHAnsi" w:cstheme="minorHAnsi"/>
          <w:bCs/>
          <w:color w:val="auto"/>
        </w:rPr>
      </w:pPr>
    </w:p>
    <w:p w:rsidR="00774D5C" w:rsidRPr="00F81AA3" w:rsidRDefault="00774D5C" w:rsidP="00F9606B">
      <w:pPr>
        <w:pStyle w:val="Default"/>
        <w:numPr>
          <w:ilvl w:val="0"/>
          <w:numId w:val="6"/>
        </w:numPr>
        <w:rPr>
          <w:rFonts w:asciiTheme="minorHAnsi" w:hAnsiTheme="minorHAnsi" w:cstheme="minorHAnsi"/>
          <w:bCs/>
          <w:color w:val="auto"/>
        </w:rPr>
      </w:pPr>
      <w:r w:rsidRPr="00F81AA3">
        <w:rPr>
          <w:rFonts w:asciiTheme="minorHAnsi" w:hAnsiTheme="minorHAnsi" w:cstheme="minorHAnsi"/>
          <w:bCs/>
          <w:color w:val="auto"/>
        </w:rPr>
        <w:t>All equipment must be reported to Property Control for asset tagging</w:t>
      </w:r>
    </w:p>
    <w:p w:rsidR="00F9606B" w:rsidRDefault="00F9606B" w:rsidP="0061789B">
      <w:pPr>
        <w:pStyle w:val="Default"/>
        <w:rPr>
          <w:rFonts w:asciiTheme="minorHAnsi" w:hAnsiTheme="minorHAnsi" w:cstheme="minorHAnsi"/>
          <w:b/>
        </w:rPr>
      </w:pPr>
    </w:p>
    <w:p w:rsidR="00F9606B" w:rsidRPr="00F81AA3" w:rsidRDefault="00BC7F8E" w:rsidP="0061789B">
      <w:pPr>
        <w:pStyle w:val="Default"/>
        <w:rPr>
          <w:rFonts w:asciiTheme="minorHAnsi" w:hAnsiTheme="minorHAnsi" w:cstheme="minorHAnsi"/>
          <w:b/>
        </w:rPr>
      </w:pPr>
      <w:r w:rsidRPr="00F81AA3">
        <w:rPr>
          <w:rFonts w:asciiTheme="minorHAnsi" w:hAnsiTheme="minorHAnsi" w:cstheme="minorHAnsi"/>
          <w:b/>
        </w:rPr>
        <w:t>Additional</w:t>
      </w:r>
      <w:r w:rsidR="0061789B" w:rsidRPr="00F81AA3">
        <w:rPr>
          <w:rFonts w:asciiTheme="minorHAnsi" w:hAnsiTheme="minorHAnsi" w:cstheme="minorHAnsi"/>
          <w:b/>
        </w:rPr>
        <w:t xml:space="preserve"> details are defined in the </w:t>
      </w:r>
      <w:hyperlink r:id="rId5" w:history="1">
        <w:r w:rsidR="0061789B" w:rsidRPr="00F81AA3">
          <w:rPr>
            <w:rStyle w:val="Hyperlink"/>
            <w:rFonts w:asciiTheme="minorHAnsi" w:hAnsiTheme="minorHAnsi" w:cstheme="minorHAnsi"/>
            <w:b/>
          </w:rPr>
          <w:t>SUNY Fredonia Purchasing Manual</w:t>
        </w:r>
      </w:hyperlink>
      <w:r w:rsidR="0061789B" w:rsidRPr="00F81AA3">
        <w:rPr>
          <w:rFonts w:asciiTheme="minorHAnsi" w:hAnsiTheme="minorHAnsi" w:cstheme="minorHAnsi"/>
          <w:b/>
        </w:rPr>
        <w:t xml:space="preserve">, </w:t>
      </w:r>
      <w:hyperlink r:id="rId6" w:history="1">
        <w:r w:rsidR="0061789B" w:rsidRPr="00F81AA3">
          <w:rPr>
            <w:rStyle w:val="Hyperlink"/>
            <w:rFonts w:asciiTheme="minorHAnsi" w:hAnsiTheme="minorHAnsi" w:cstheme="minorHAnsi"/>
            <w:b/>
          </w:rPr>
          <w:t>Policy # 118</w:t>
        </w:r>
      </w:hyperlink>
      <w:r w:rsidR="0061789B" w:rsidRPr="00F81AA3">
        <w:rPr>
          <w:rFonts w:asciiTheme="minorHAnsi" w:hAnsiTheme="minorHAnsi" w:cstheme="minorHAnsi"/>
          <w:b/>
        </w:rPr>
        <w:t>.</w:t>
      </w:r>
    </w:p>
    <w:p w:rsidR="00617124" w:rsidRPr="00F81AA3" w:rsidRDefault="00617124" w:rsidP="0061789B">
      <w:pPr>
        <w:pStyle w:val="Default"/>
        <w:rPr>
          <w:rFonts w:asciiTheme="minorHAnsi" w:hAnsiTheme="minorHAnsi" w:cstheme="minorHAnsi"/>
          <w:b/>
        </w:rPr>
      </w:pPr>
    </w:p>
    <w:p w:rsidR="0061789B" w:rsidRPr="00F81AA3" w:rsidRDefault="00C83482" w:rsidP="0061789B">
      <w:pPr>
        <w:pStyle w:val="Default"/>
        <w:rPr>
          <w:rFonts w:asciiTheme="minorHAnsi" w:hAnsiTheme="minorHAnsi" w:cstheme="minorHAnsi"/>
          <w:b/>
        </w:rPr>
      </w:pPr>
      <w:r w:rsidRPr="00F81AA3">
        <w:rPr>
          <w:rFonts w:asciiTheme="minorHAnsi" w:hAnsiTheme="minorHAnsi" w:cstheme="minorHAnsi"/>
          <w:b/>
        </w:rPr>
        <w:t>Submit a FredQuest</w:t>
      </w:r>
      <w:r w:rsidR="003E3C3E" w:rsidRPr="00F81AA3">
        <w:rPr>
          <w:rFonts w:asciiTheme="minorHAnsi" w:hAnsiTheme="minorHAnsi" w:cstheme="minorHAnsi"/>
          <w:b/>
        </w:rPr>
        <w:t xml:space="preserve"> and/or review article # 4964 (listed under ‘Solution #’) </w:t>
      </w:r>
      <w:hyperlink r:id="rId7" w:history="1">
        <w:r w:rsidRPr="00F81AA3">
          <w:rPr>
            <w:rStyle w:val="Hyperlink"/>
            <w:rFonts w:asciiTheme="minorHAnsi" w:hAnsiTheme="minorHAnsi" w:cstheme="minorHAnsi"/>
            <w:b/>
          </w:rPr>
          <w:t>here</w:t>
        </w:r>
      </w:hyperlink>
      <w:r w:rsidRPr="00F81AA3">
        <w:rPr>
          <w:rFonts w:asciiTheme="minorHAnsi" w:hAnsiTheme="minorHAnsi" w:cstheme="minorHAnsi"/>
          <w:b/>
        </w:rPr>
        <w:t>.</w:t>
      </w:r>
      <w:r w:rsidR="00617124" w:rsidRPr="00F81AA3">
        <w:rPr>
          <w:rFonts w:asciiTheme="minorHAnsi" w:hAnsiTheme="minorHAnsi" w:cstheme="minorHAnsi"/>
          <w:b/>
        </w:rPr>
        <w:t xml:space="preserve"> </w:t>
      </w:r>
    </w:p>
    <w:p w:rsidR="00617124" w:rsidRDefault="00617124" w:rsidP="0061789B">
      <w:pPr>
        <w:pStyle w:val="Default"/>
        <w:rPr>
          <w:rFonts w:asciiTheme="minorHAnsi" w:hAnsiTheme="minorHAnsi" w:cstheme="minorHAnsi"/>
          <w:b/>
        </w:rPr>
      </w:pPr>
    </w:p>
    <w:p w:rsidR="00617124" w:rsidRPr="00F81AA3" w:rsidRDefault="006B62D1" w:rsidP="00617124">
      <w:pPr>
        <w:pStyle w:val="ListParagraph"/>
        <w:tabs>
          <w:tab w:val="left" w:pos="3420"/>
          <w:tab w:val="left" w:pos="4410"/>
        </w:tabs>
        <w:spacing w:after="0"/>
        <w:ind w:left="0"/>
        <w:rPr>
          <w:rFonts w:eastAsia="Calibri" w:cstheme="minorHAnsi"/>
          <w:b/>
          <w:bCs/>
          <w:i/>
          <w:iCs/>
          <w:sz w:val="20"/>
          <w:szCs w:val="20"/>
        </w:rPr>
      </w:pPr>
      <w:r>
        <w:rPr>
          <w:rFonts w:eastAsia="Calibri" w:cstheme="minorHAnsi"/>
          <w:b/>
          <w:bCs/>
          <w:i/>
          <w:iCs/>
          <w:sz w:val="20"/>
          <w:szCs w:val="20"/>
        </w:rPr>
        <w:t>*</w:t>
      </w:r>
      <w:r w:rsidR="00617124" w:rsidRPr="00617124">
        <w:rPr>
          <w:rFonts w:eastAsia="Calibri" w:cstheme="minorHAnsi"/>
          <w:b/>
          <w:bCs/>
          <w:i/>
          <w:iCs/>
          <w:sz w:val="20"/>
          <w:szCs w:val="20"/>
        </w:rPr>
        <w:t>*</w:t>
      </w:r>
      <w:r w:rsidR="00617124" w:rsidRPr="00F81AA3">
        <w:rPr>
          <w:rFonts w:eastAsia="Calibri" w:cstheme="minorHAnsi"/>
          <w:b/>
          <w:bCs/>
          <w:i/>
          <w:iCs/>
          <w:sz w:val="20"/>
          <w:szCs w:val="20"/>
          <w:u w:val="single"/>
        </w:rPr>
        <w:t>REMINDER*</w:t>
      </w:r>
      <w:r w:rsidRPr="00F81AA3">
        <w:rPr>
          <w:rFonts w:eastAsia="Calibri" w:cstheme="minorHAnsi"/>
          <w:b/>
          <w:bCs/>
          <w:i/>
          <w:iCs/>
          <w:sz w:val="20"/>
          <w:szCs w:val="20"/>
        </w:rPr>
        <w:t>*</w:t>
      </w:r>
    </w:p>
    <w:p w:rsidR="00617124" w:rsidRPr="00F81AA3" w:rsidRDefault="00617124" w:rsidP="00617124">
      <w:pPr>
        <w:pStyle w:val="ListParagraph"/>
        <w:tabs>
          <w:tab w:val="left" w:pos="3420"/>
          <w:tab w:val="left" w:pos="4410"/>
        </w:tabs>
        <w:spacing w:after="0"/>
        <w:ind w:left="0"/>
        <w:rPr>
          <w:rFonts w:eastAsia="Calibri" w:cstheme="minorHAnsi"/>
          <w:sz w:val="20"/>
          <w:szCs w:val="20"/>
        </w:rPr>
      </w:pPr>
      <w:r w:rsidRPr="00F81AA3">
        <w:rPr>
          <w:rFonts w:eastAsia="Calibri" w:cstheme="minorHAnsi"/>
          <w:sz w:val="20"/>
          <w:szCs w:val="20"/>
        </w:rPr>
        <w:t>A "</w:t>
      </w:r>
      <w:hyperlink r:id="rId8" w:history="1">
        <w:r w:rsidRPr="00F81AA3">
          <w:rPr>
            <w:rStyle w:val="Hyperlink"/>
            <w:rFonts w:eastAsia="Calibri" w:cstheme="minorHAnsi"/>
            <w:sz w:val="20"/>
            <w:szCs w:val="20"/>
          </w:rPr>
          <w:t>TEMPORARY LOAN OF EQUIPMENT FORM</w:t>
        </w:r>
      </w:hyperlink>
      <w:r w:rsidRPr="00F81AA3">
        <w:rPr>
          <w:rFonts w:eastAsia="Calibri" w:cstheme="minorHAnsi"/>
          <w:sz w:val="20"/>
          <w:szCs w:val="20"/>
        </w:rPr>
        <w:t>" must be completed and sent to Property</w:t>
      </w:r>
      <w:r w:rsidRPr="00F81AA3">
        <w:rPr>
          <w:rFonts w:eastAsia="Calibri" w:cstheme="minorHAnsi"/>
          <w:color w:val="365F91"/>
          <w:sz w:val="20"/>
          <w:szCs w:val="20"/>
        </w:rPr>
        <w:t xml:space="preserve"> </w:t>
      </w:r>
      <w:r w:rsidRPr="00F81AA3">
        <w:rPr>
          <w:rFonts w:eastAsia="Calibri" w:cstheme="minorHAnsi"/>
          <w:sz w:val="20"/>
          <w:szCs w:val="20"/>
        </w:rPr>
        <w:t xml:space="preserve">Control </w:t>
      </w:r>
      <w:r w:rsidRPr="00F81AA3">
        <w:rPr>
          <w:rFonts w:eastAsia="Calibri" w:cstheme="minorHAnsi"/>
          <w:b/>
          <w:bCs/>
          <w:i/>
          <w:iCs/>
          <w:sz w:val="20"/>
          <w:szCs w:val="20"/>
          <w:u w:val="single"/>
        </w:rPr>
        <w:t>BEFORE STATE/RESEARCH FOUNDATON EQUIPMENT IS REMOVED FROM CAMPUS</w:t>
      </w:r>
      <w:r w:rsidRPr="00F81AA3">
        <w:rPr>
          <w:rFonts w:eastAsia="Calibri" w:cstheme="minorHAnsi"/>
          <w:color w:val="1F497D"/>
          <w:sz w:val="20"/>
          <w:szCs w:val="20"/>
        </w:rPr>
        <w:tab/>
      </w:r>
      <w:bookmarkStart w:id="0" w:name="_GoBack"/>
      <w:bookmarkEnd w:id="0"/>
    </w:p>
    <w:p w:rsidR="00617124" w:rsidRPr="00774D5C" w:rsidRDefault="00617124" w:rsidP="0061789B">
      <w:pPr>
        <w:pStyle w:val="Default"/>
        <w:rPr>
          <w:rFonts w:asciiTheme="minorHAnsi" w:hAnsiTheme="minorHAnsi" w:cstheme="minorHAnsi"/>
          <w:b/>
        </w:rPr>
      </w:pPr>
    </w:p>
    <w:p w:rsidR="00714434" w:rsidRPr="00E757FD" w:rsidRDefault="008701B9" w:rsidP="008701B9">
      <w:pPr>
        <w:pBdr>
          <w:top w:val="single" w:sz="4" w:space="3" w:color="auto"/>
          <w:left w:val="single" w:sz="4" w:space="4" w:color="auto"/>
          <w:bottom w:val="single" w:sz="4" w:space="1" w:color="auto"/>
          <w:right w:val="single" w:sz="4" w:space="11" w:color="auto"/>
        </w:pBdr>
        <w:spacing w:after="0"/>
        <w:rPr>
          <w:rFonts w:ascii="Times New Roman" w:hAnsi="Times New Roman" w:cs="Times New Roman"/>
          <w:sz w:val="20"/>
          <w:szCs w:val="20"/>
        </w:rPr>
      </w:pPr>
      <w:r w:rsidRPr="00E757FD">
        <w:rPr>
          <w:rFonts w:ascii="Times New Roman" w:hAnsi="Times New Roman" w:cs="Times New Roman"/>
          <w:sz w:val="20"/>
          <w:szCs w:val="20"/>
        </w:rPr>
        <w:t xml:space="preserve">The development and </w:t>
      </w:r>
      <w:r w:rsidR="00707147">
        <w:rPr>
          <w:rFonts w:ascii="Times New Roman" w:hAnsi="Times New Roman" w:cs="Times New Roman"/>
          <w:sz w:val="20"/>
          <w:szCs w:val="20"/>
        </w:rPr>
        <w:t>maintenance of the organization’</w:t>
      </w:r>
      <w:r w:rsidRPr="00E757FD">
        <w:rPr>
          <w:rFonts w:ascii="Times New Roman" w:hAnsi="Times New Roman" w:cs="Times New Roman"/>
          <w:sz w:val="20"/>
          <w:szCs w:val="20"/>
        </w:rPr>
        <w:t>s internal controls will help to ensure accountability.</w:t>
      </w:r>
      <w:r w:rsidR="0079621E" w:rsidRPr="00E757FD">
        <w:rPr>
          <w:rFonts w:ascii="Times New Roman" w:hAnsi="Times New Roman" w:cs="Times New Roman"/>
          <w:sz w:val="20"/>
          <w:szCs w:val="20"/>
        </w:rPr>
        <w:t xml:space="preserve"> </w:t>
      </w:r>
      <w:r w:rsidR="00714434" w:rsidRPr="00E757FD">
        <w:rPr>
          <w:rFonts w:ascii="Times New Roman" w:hAnsi="Times New Roman" w:cs="Times New Roman"/>
          <w:sz w:val="20"/>
          <w:szCs w:val="20"/>
        </w:rPr>
        <w:t>If you have any questions, comments</w:t>
      </w:r>
      <w:r w:rsidR="00707147">
        <w:rPr>
          <w:rFonts w:ascii="Times New Roman" w:hAnsi="Times New Roman" w:cs="Times New Roman"/>
          <w:sz w:val="20"/>
          <w:szCs w:val="20"/>
        </w:rPr>
        <w:t>,</w:t>
      </w:r>
      <w:r w:rsidR="00714434" w:rsidRPr="00E757FD">
        <w:rPr>
          <w:rFonts w:ascii="Times New Roman" w:hAnsi="Times New Roman" w:cs="Times New Roman"/>
          <w:sz w:val="20"/>
          <w:szCs w:val="20"/>
        </w:rPr>
        <w:t xml:space="preserve"> or suggestions regarding Internal Control </w:t>
      </w:r>
      <w:r w:rsidR="00714434" w:rsidRPr="00E757FD">
        <w:rPr>
          <w:rFonts w:ascii="Times New Roman" w:hAnsi="Times New Roman" w:cs="Times New Roman"/>
          <w:i/>
          <w:sz w:val="20"/>
          <w:szCs w:val="20"/>
        </w:rPr>
        <w:t xml:space="preserve">FAST FACTS </w:t>
      </w:r>
      <w:r w:rsidR="00714434" w:rsidRPr="00E757FD">
        <w:rPr>
          <w:rFonts w:ascii="Times New Roman" w:hAnsi="Times New Roman" w:cs="Times New Roman"/>
          <w:sz w:val="20"/>
          <w:szCs w:val="20"/>
        </w:rPr>
        <w:t xml:space="preserve">or any other Internal Control related issues, please contact Amy Beers, Director of Internal Control, at 673-4925 or </w:t>
      </w:r>
      <w:hyperlink r:id="rId9" w:history="1">
        <w:r w:rsidR="00714434" w:rsidRPr="00E757FD">
          <w:rPr>
            <w:rStyle w:val="Hyperlink"/>
            <w:rFonts w:ascii="Times New Roman" w:hAnsi="Times New Roman" w:cs="Times New Roman"/>
            <w:sz w:val="20"/>
            <w:szCs w:val="20"/>
          </w:rPr>
          <w:t>Amy.Beers@fredonia.edu</w:t>
        </w:r>
      </w:hyperlink>
      <w:r w:rsidR="00714434" w:rsidRPr="00E757FD">
        <w:rPr>
          <w:rFonts w:ascii="Times New Roman" w:hAnsi="Times New Roman" w:cs="Times New Roman"/>
          <w:sz w:val="20"/>
          <w:szCs w:val="20"/>
        </w:rPr>
        <w:t xml:space="preserve"> . Internal Control Committee members include Amy Beers, Kevin Kearns, Karen Klose, Judy Langworthy, Rebecca Nalepa, </w:t>
      </w:r>
      <w:r w:rsidR="00E757FD">
        <w:rPr>
          <w:rFonts w:ascii="Times New Roman" w:hAnsi="Times New Roman" w:cs="Times New Roman"/>
          <w:sz w:val="20"/>
          <w:szCs w:val="20"/>
        </w:rPr>
        <w:t xml:space="preserve">Karen Porpiglia, </w:t>
      </w:r>
      <w:r w:rsidR="00714434" w:rsidRPr="00E757FD">
        <w:rPr>
          <w:rFonts w:ascii="Times New Roman" w:hAnsi="Times New Roman" w:cs="Times New Roman"/>
          <w:sz w:val="20"/>
          <w:szCs w:val="20"/>
        </w:rPr>
        <w:t>Matthew Snyder, Denise Szalkowski, Daniel Tramuta, and Karen West.</w:t>
      </w:r>
    </w:p>
    <w:p w:rsidR="00CC4A5E" w:rsidRPr="0079621E" w:rsidRDefault="00CC4A5E" w:rsidP="00CC4A5E">
      <w:pPr>
        <w:rPr>
          <w:rFonts w:ascii="Baskerville Old Face" w:hAnsi="Baskerville Old Face"/>
          <w:sz w:val="14"/>
          <w:szCs w:val="14"/>
        </w:rPr>
      </w:pPr>
      <w:r w:rsidRPr="0079621E">
        <w:rPr>
          <w:rFonts w:ascii="Baskerville Old Face" w:hAnsi="Baskerville Old Face"/>
          <w:sz w:val="14"/>
          <w:szCs w:val="14"/>
        </w:rPr>
        <w:lastRenderedPageBreak/>
        <w:tab/>
      </w:r>
    </w:p>
    <w:sectPr w:rsidR="00CC4A5E" w:rsidRPr="0079621E" w:rsidSect="00404A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fficinaSans-Book">
    <w:panose1 w:val="00000000000000000000"/>
    <w:charset w:val="00"/>
    <w:family w:val="roman"/>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09D0"/>
    <w:multiLevelType w:val="hybridMultilevel"/>
    <w:tmpl w:val="9CD6393E"/>
    <w:lvl w:ilvl="0" w:tplc="A56EFBBA">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
    <w:nsid w:val="344049A8"/>
    <w:multiLevelType w:val="hybridMultilevel"/>
    <w:tmpl w:val="14185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3F29B2"/>
    <w:multiLevelType w:val="hybridMultilevel"/>
    <w:tmpl w:val="2C2C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356D5E"/>
    <w:multiLevelType w:val="hybridMultilevel"/>
    <w:tmpl w:val="41941F88"/>
    <w:lvl w:ilvl="0" w:tplc="B148BD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6FD51C8"/>
    <w:multiLevelType w:val="hybridMultilevel"/>
    <w:tmpl w:val="6956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5CD"/>
    <w:rsid w:val="000B326A"/>
    <w:rsid w:val="000B3946"/>
    <w:rsid w:val="00107B61"/>
    <w:rsid w:val="00114D05"/>
    <w:rsid w:val="0013625E"/>
    <w:rsid w:val="001458C8"/>
    <w:rsid w:val="00213549"/>
    <w:rsid w:val="0025339F"/>
    <w:rsid w:val="002A3563"/>
    <w:rsid w:val="002D7D9B"/>
    <w:rsid w:val="003024C1"/>
    <w:rsid w:val="00315628"/>
    <w:rsid w:val="003432AD"/>
    <w:rsid w:val="003E033A"/>
    <w:rsid w:val="003E3C3E"/>
    <w:rsid w:val="003E5EE8"/>
    <w:rsid w:val="00404A66"/>
    <w:rsid w:val="004118B4"/>
    <w:rsid w:val="00426969"/>
    <w:rsid w:val="00430D83"/>
    <w:rsid w:val="004A251A"/>
    <w:rsid w:val="00502DF3"/>
    <w:rsid w:val="00542D2C"/>
    <w:rsid w:val="0056486C"/>
    <w:rsid w:val="005710F0"/>
    <w:rsid w:val="00576FF6"/>
    <w:rsid w:val="005B6915"/>
    <w:rsid w:val="005F521D"/>
    <w:rsid w:val="0060124C"/>
    <w:rsid w:val="00617124"/>
    <w:rsid w:val="0061789B"/>
    <w:rsid w:val="006444E7"/>
    <w:rsid w:val="00661705"/>
    <w:rsid w:val="006915AC"/>
    <w:rsid w:val="006A72B4"/>
    <w:rsid w:val="006B62D1"/>
    <w:rsid w:val="006B75CD"/>
    <w:rsid w:val="006F4AAA"/>
    <w:rsid w:val="006F7506"/>
    <w:rsid w:val="00707147"/>
    <w:rsid w:val="00714434"/>
    <w:rsid w:val="00774D5C"/>
    <w:rsid w:val="0079621E"/>
    <w:rsid w:val="007B77E1"/>
    <w:rsid w:val="007C23A1"/>
    <w:rsid w:val="007C306B"/>
    <w:rsid w:val="007C685C"/>
    <w:rsid w:val="007F376F"/>
    <w:rsid w:val="00856713"/>
    <w:rsid w:val="00862816"/>
    <w:rsid w:val="008701B9"/>
    <w:rsid w:val="008A04A2"/>
    <w:rsid w:val="008C495D"/>
    <w:rsid w:val="009121A8"/>
    <w:rsid w:val="00925342"/>
    <w:rsid w:val="00941AA4"/>
    <w:rsid w:val="00947043"/>
    <w:rsid w:val="00966365"/>
    <w:rsid w:val="00970771"/>
    <w:rsid w:val="009A07FB"/>
    <w:rsid w:val="009F5786"/>
    <w:rsid w:val="00A04B03"/>
    <w:rsid w:val="00A05015"/>
    <w:rsid w:val="00A07E32"/>
    <w:rsid w:val="00A80A28"/>
    <w:rsid w:val="00AF7DE1"/>
    <w:rsid w:val="00B16F4F"/>
    <w:rsid w:val="00B36FE3"/>
    <w:rsid w:val="00B53CFD"/>
    <w:rsid w:val="00B8034C"/>
    <w:rsid w:val="00B877CC"/>
    <w:rsid w:val="00BC7F8E"/>
    <w:rsid w:val="00BE6F4F"/>
    <w:rsid w:val="00C55548"/>
    <w:rsid w:val="00C83482"/>
    <w:rsid w:val="00CC4A5E"/>
    <w:rsid w:val="00CE6E03"/>
    <w:rsid w:val="00D01ED1"/>
    <w:rsid w:val="00D02398"/>
    <w:rsid w:val="00D067FA"/>
    <w:rsid w:val="00D65500"/>
    <w:rsid w:val="00D96873"/>
    <w:rsid w:val="00DA6389"/>
    <w:rsid w:val="00DE5C4E"/>
    <w:rsid w:val="00E24203"/>
    <w:rsid w:val="00E757FD"/>
    <w:rsid w:val="00E90CB7"/>
    <w:rsid w:val="00E95B97"/>
    <w:rsid w:val="00ED1038"/>
    <w:rsid w:val="00EF269C"/>
    <w:rsid w:val="00EF52D3"/>
    <w:rsid w:val="00EF5915"/>
    <w:rsid w:val="00F0031F"/>
    <w:rsid w:val="00F274B4"/>
    <w:rsid w:val="00F5314B"/>
    <w:rsid w:val="00F71CDC"/>
    <w:rsid w:val="00F81AA3"/>
    <w:rsid w:val="00F850D6"/>
    <w:rsid w:val="00F9606B"/>
    <w:rsid w:val="00FE0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7FA"/>
    <w:rPr>
      <w:color w:val="0000FF" w:themeColor="hyperlink"/>
      <w:u w:val="single"/>
    </w:rPr>
  </w:style>
  <w:style w:type="paragraph" w:styleId="ListParagraph">
    <w:name w:val="List Paragraph"/>
    <w:basedOn w:val="Normal"/>
    <w:uiPriority w:val="34"/>
    <w:qFormat/>
    <w:rsid w:val="00D01ED1"/>
    <w:pPr>
      <w:ind w:left="720"/>
      <w:contextualSpacing/>
    </w:pPr>
  </w:style>
  <w:style w:type="paragraph" w:styleId="NormalWeb">
    <w:name w:val="Normal (Web)"/>
    <w:basedOn w:val="Normal"/>
    <w:unhideWhenUsed/>
    <w:rsid w:val="00B877CC"/>
    <w:pPr>
      <w:spacing w:before="100" w:beforeAutospacing="1" w:after="100" w:afterAutospacing="1"/>
    </w:pPr>
    <w:rPr>
      <w:rFonts w:ascii="Verdana" w:eastAsia="Times New Roman" w:hAnsi="Verdana" w:cs="Times New Roman"/>
      <w:color w:val="444444"/>
      <w:sz w:val="17"/>
      <w:szCs w:val="17"/>
    </w:rPr>
  </w:style>
  <w:style w:type="character" w:styleId="FollowedHyperlink">
    <w:name w:val="FollowedHyperlink"/>
    <w:basedOn w:val="DefaultParagraphFont"/>
    <w:uiPriority w:val="99"/>
    <w:semiHidden/>
    <w:unhideWhenUsed/>
    <w:rsid w:val="00ED1038"/>
    <w:rPr>
      <w:color w:val="800080" w:themeColor="followedHyperlink"/>
      <w:u w:val="single"/>
    </w:rPr>
  </w:style>
  <w:style w:type="paragraph" w:customStyle="1" w:styleId="Default">
    <w:name w:val="Default"/>
    <w:rsid w:val="0061789B"/>
    <w:pPr>
      <w:autoSpaceDE w:val="0"/>
      <w:autoSpaceDN w:val="0"/>
      <w:adjustRightInd w:val="0"/>
      <w:spacing w:after="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7FA"/>
    <w:rPr>
      <w:color w:val="0000FF" w:themeColor="hyperlink"/>
      <w:u w:val="single"/>
    </w:rPr>
  </w:style>
  <w:style w:type="paragraph" w:styleId="ListParagraph">
    <w:name w:val="List Paragraph"/>
    <w:basedOn w:val="Normal"/>
    <w:uiPriority w:val="34"/>
    <w:qFormat/>
    <w:rsid w:val="00D01ED1"/>
    <w:pPr>
      <w:ind w:left="720"/>
      <w:contextualSpacing/>
    </w:pPr>
  </w:style>
  <w:style w:type="paragraph" w:styleId="NormalWeb">
    <w:name w:val="Normal (Web)"/>
    <w:basedOn w:val="Normal"/>
    <w:unhideWhenUsed/>
    <w:rsid w:val="00B877CC"/>
    <w:pPr>
      <w:spacing w:before="100" w:beforeAutospacing="1" w:after="100" w:afterAutospacing="1"/>
    </w:pPr>
    <w:rPr>
      <w:rFonts w:ascii="Verdana" w:eastAsia="Times New Roman" w:hAnsi="Verdana" w:cs="Times New Roman"/>
      <w:color w:val="444444"/>
      <w:sz w:val="17"/>
      <w:szCs w:val="17"/>
    </w:rPr>
  </w:style>
  <w:style w:type="character" w:styleId="FollowedHyperlink">
    <w:name w:val="FollowedHyperlink"/>
    <w:basedOn w:val="DefaultParagraphFont"/>
    <w:uiPriority w:val="99"/>
    <w:semiHidden/>
    <w:unhideWhenUsed/>
    <w:rsid w:val="00ED1038"/>
    <w:rPr>
      <w:color w:val="800080" w:themeColor="followedHyperlink"/>
      <w:u w:val="single"/>
    </w:rPr>
  </w:style>
  <w:style w:type="paragraph" w:customStyle="1" w:styleId="Default">
    <w:name w:val="Default"/>
    <w:rsid w:val="0061789B"/>
    <w:pPr>
      <w:autoSpaceDE w:val="0"/>
      <w:autoSpaceDN w:val="0"/>
      <w:adjustRightInd w:val="0"/>
      <w:spacing w:after="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882865825">
      <w:bodyDiv w:val="1"/>
      <w:marLeft w:val="0"/>
      <w:marRight w:val="0"/>
      <w:marTop w:val="0"/>
      <w:marBottom w:val="0"/>
      <w:divBdr>
        <w:top w:val="none" w:sz="0" w:space="0" w:color="auto"/>
        <w:left w:val="none" w:sz="0" w:space="0" w:color="auto"/>
        <w:bottom w:val="none" w:sz="0" w:space="0" w:color="auto"/>
        <w:right w:val="none" w:sz="0" w:space="0" w:color="auto"/>
      </w:divBdr>
    </w:div>
    <w:div w:id="1298948905">
      <w:bodyDiv w:val="1"/>
      <w:marLeft w:val="0"/>
      <w:marRight w:val="0"/>
      <w:marTop w:val="0"/>
      <w:marBottom w:val="0"/>
      <w:divBdr>
        <w:top w:val="none" w:sz="0" w:space="0" w:color="auto"/>
        <w:left w:val="none" w:sz="0" w:space="0" w:color="auto"/>
        <w:bottom w:val="none" w:sz="0" w:space="0" w:color="auto"/>
        <w:right w:val="none" w:sz="0" w:space="0" w:color="auto"/>
      </w:divBdr>
    </w:div>
    <w:div w:id="137600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donia.edu/admin/propertycontrol/PCform.asp" TargetMode="External"/><Relationship Id="rId3" Type="http://schemas.openxmlformats.org/officeDocument/2006/relationships/settings" Target="settings.xml"/><Relationship Id="rId7" Type="http://schemas.openxmlformats.org/officeDocument/2006/relationships/hyperlink" Target="https://fredquest.fredonia.edu/MRcgi/MRhomepage.pl?USER=&amp;PROJECTID=5&amp;MRP=0&amp;OPTION=none&amp;WRITECACHE=1&amp;FIRST_TIME_IN_FP=1&amp;FIRST_TIME_IN_PROJ=1&amp;"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donia.edu/admin/purchasing/pdf/Policy_118.pdf" TargetMode="External"/><Relationship Id="rId11" Type="http://schemas.openxmlformats.org/officeDocument/2006/relationships/theme" Target="theme/theme1.xml"/><Relationship Id="rId5" Type="http://schemas.openxmlformats.org/officeDocument/2006/relationships/hyperlink" Target="http://www.fredonia.edu/admin/purchasing/manual.as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y.Beers@fredo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1029</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Fredonia</dc:creator>
  <cp:lastModifiedBy>SUNY Fredonia</cp:lastModifiedBy>
  <cp:revision>8</cp:revision>
  <cp:lastPrinted>2012-01-25T19:46:00Z</cp:lastPrinted>
  <dcterms:created xsi:type="dcterms:W3CDTF">2012-01-26T21:50:00Z</dcterms:created>
  <dcterms:modified xsi:type="dcterms:W3CDTF">2012-01-27T18:05:00Z</dcterms:modified>
</cp:coreProperties>
</file>