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3241"/>
        <w:gridCol w:w="3438"/>
      </w:tblGrid>
      <w:tr w:rsidR="002049C1" w:rsidRPr="00096BAB" w:rsidTr="002B1414">
        <w:trPr>
          <w:trHeight w:val="473"/>
        </w:trPr>
        <w:tc>
          <w:tcPr>
            <w:tcW w:w="1513" w:type="pct"/>
            <w:vMerge w:val="restart"/>
            <w:vAlign w:val="center"/>
          </w:tcPr>
          <w:p w:rsidR="002049C1" w:rsidRPr="00096BAB" w:rsidRDefault="002B1414" w:rsidP="00096BAB">
            <w:pPr>
              <w:spacing w:before="24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01800" cy="829397"/>
                  <wp:effectExtent l="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Fredonia_logo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829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pct"/>
            <w:vMerge w:val="restart"/>
            <w:vAlign w:val="center"/>
          </w:tcPr>
          <w:p w:rsidR="002049C1" w:rsidRPr="00096BAB" w:rsidRDefault="002049C1" w:rsidP="00096BAB">
            <w:pPr>
              <w:tabs>
                <w:tab w:val="left" w:pos="235"/>
                <w:tab w:val="center" w:pos="1512"/>
              </w:tabs>
              <w:spacing w:after="0" w:line="240" w:lineRule="auto"/>
              <w:jc w:val="center"/>
            </w:pPr>
          </w:p>
          <w:p w:rsidR="002049C1" w:rsidRPr="00096BAB" w:rsidRDefault="001402AE" w:rsidP="00096BAB">
            <w:pPr>
              <w:tabs>
                <w:tab w:val="left" w:pos="235"/>
                <w:tab w:val="center" w:pos="1512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University </w:t>
            </w:r>
            <w:r w:rsidR="002A0256">
              <w:rPr>
                <w:b/>
                <w:sz w:val="24"/>
              </w:rPr>
              <w:t xml:space="preserve">&amp; Revenue </w:t>
            </w:r>
            <w:r>
              <w:rPr>
                <w:b/>
                <w:sz w:val="24"/>
              </w:rPr>
              <w:t>Accounting</w:t>
            </w:r>
          </w:p>
          <w:p w:rsidR="002049C1" w:rsidRPr="00096BAB" w:rsidRDefault="002049C1" w:rsidP="00096BA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2049C1" w:rsidRPr="00096BAB" w:rsidRDefault="002049C1" w:rsidP="00096BA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96BAB">
              <w:rPr>
                <w:b/>
                <w:sz w:val="20"/>
              </w:rPr>
              <w:t>STATE UNIVERSITY OF NEW YORK</w:t>
            </w:r>
          </w:p>
          <w:p w:rsidR="002049C1" w:rsidRPr="00096BAB" w:rsidRDefault="002049C1" w:rsidP="00096BAB">
            <w:pPr>
              <w:spacing w:after="0" w:line="240" w:lineRule="auto"/>
              <w:jc w:val="center"/>
            </w:pPr>
            <w:r w:rsidRPr="00096BAB">
              <w:rPr>
                <w:b/>
                <w:sz w:val="20"/>
              </w:rPr>
              <w:t>AT FREDONIA</w:t>
            </w:r>
          </w:p>
        </w:tc>
        <w:tc>
          <w:tcPr>
            <w:tcW w:w="1795" w:type="pct"/>
            <w:vAlign w:val="center"/>
          </w:tcPr>
          <w:p w:rsidR="002049C1" w:rsidRPr="002B1414" w:rsidRDefault="00375A59" w:rsidP="006A6A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GUIDELINE</w:t>
            </w:r>
            <w:r w:rsidR="00A45F70">
              <w:rPr>
                <w:sz w:val="20"/>
                <w:szCs w:val="20"/>
              </w:rPr>
              <w:t xml:space="preserve"> NO: </w:t>
            </w:r>
            <w:r w:rsidR="002172EC">
              <w:rPr>
                <w:sz w:val="20"/>
                <w:szCs w:val="20"/>
              </w:rPr>
              <w:tab/>
            </w:r>
            <w:r w:rsidR="00C3293C">
              <w:rPr>
                <w:sz w:val="20"/>
                <w:szCs w:val="20"/>
              </w:rPr>
              <w:t>710</w:t>
            </w:r>
          </w:p>
        </w:tc>
      </w:tr>
      <w:tr w:rsidR="002049C1" w:rsidRPr="00096BAB" w:rsidTr="002B1414">
        <w:trPr>
          <w:trHeight w:val="473"/>
        </w:trPr>
        <w:tc>
          <w:tcPr>
            <w:tcW w:w="1513" w:type="pct"/>
            <w:vMerge/>
            <w:vAlign w:val="center"/>
          </w:tcPr>
          <w:p w:rsidR="002049C1" w:rsidRPr="00096BAB" w:rsidRDefault="002049C1" w:rsidP="00096BA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692" w:type="pct"/>
            <w:vMerge/>
            <w:vAlign w:val="center"/>
          </w:tcPr>
          <w:p w:rsidR="002049C1" w:rsidRPr="00096BAB" w:rsidRDefault="002049C1" w:rsidP="00096BAB">
            <w:pPr>
              <w:spacing w:after="0" w:line="240" w:lineRule="auto"/>
              <w:jc w:val="center"/>
            </w:pPr>
          </w:p>
        </w:tc>
        <w:tc>
          <w:tcPr>
            <w:tcW w:w="1795" w:type="pct"/>
            <w:vAlign w:val="center"/>
          </w:tcPr>
          <w:p w:rsidR="002049C1" w:rsidRPr="002B1414" w:rsidRDefault="002049C1" w:rsidP="00096BAB">
            <w:pPr>
              <w:spacing w:after="0" w:line="240" w:lineRule="auto"/>
              <w:rPr>
                <w:sz w:val="20"/>
                <w:szCs w:val="20"/>
              </w:rPr>
            </w:pPr>
            <w:r w:rsidRPr="002B1414">
              <w:rPr>
                <w:sz w:val="20"/>
                <w:szCs w:val="20"/>
              </w:rPr>
              <w:t xml:space="preserve">PAGE NO: </w:t>
            </w:r>
            <w:r w:rsidR="002172EC">
              <w:rPr>
                <w:sz w:val="20"/>
                <w:szCs w:val="20"/>
              </w:rPr>
              <w:tab/>
            </w:r>
            <w:r w:rsidR="00E83BBC">
              <w:rPr>
                <w:sz w:val="20"/>
                <w:szCs w:val="20"/>
              </w:rPr>
              <w:t>1 of 2</w:t>
            </w:r>
          </w:p>
        </w:tc>
      </w:tr>
      <w:tr w:rsidR="002B1414" w:rsidRPr="00096BAB" w:rsidTr="002B1414">
        <w:trPr>
          <w:trHeight w:val="473"/>
        </w:trPr>
        <w:tc>
          <w:tcPr>
            <w:tcW w:w="1513" w:type="pct"/>
            <w:vMerge/>
            <w:vAlign w:val="center"/>
          </w:tcPr>
          <w:p w:rsidR="002B1414" w:rsidRPr="00096BAB" w:rsidRDefault="002B1414" w:rsidP="00096BA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692" w:type="pct"/>
            <w:vMerge/>
            <w:vAlign w:val="center"/>
          </w:tcPr>
          <w:p w:rsidR="002B1414" w:rsidRPr="00096BAB" w:rsidRDefault="002B1414" w:rsidP="00096BAB">
            <w:pPr>
              <w:spacing w:after="0" w:line="240" w:lineRule="auto"/>
              <w:jc w:val="center"/>
            </w:pPr>
          </w:p>
        </w:tc>
        <w:tc>
          <w:tcPr>
            <w:tcW w:w="1795" w:type="pct"/>
            <w:vAlign w:val="center"/>
          </w:tcPr>
          <w:p w:rsidR="002B1414" w:rsidRPr="002B1414" w:rsidRDefault="002B1414" w:rsidP="006A6AF7">
            <w:pPr>
              <w:spacing w:after="0" w:line="240" w:lineRule="auto"/>
              <w:rPr>
                <w:sz w:val="20"/>
                <w:szCs w:val="20"/>
              </w:rPr>
            </w:pPr>
            <w:r w:rsidRPr="002B1414">
              <w:rPr>
                <w:sz w:val="20"/>
                <w:szCs w:val="20"/>
              </w:rPr>
              <w:t>LAST REVISED:</w:t>
            </w:r>
            <w:r w:rsidR="00617771">
              <w:rPr>
                <w:sz w:val="20"/>
                <w:szCs w:val="20"/>
              </w:rPr>
              <w:t xml:space="preserve"> </w:t>
            </w:r>
            <w:r w:rsidR="002172EC">
              <w:rPr>
                <w:sz w:val="20"/>
                <w:szCs w:val="20"/>
              </w:rPr>
              <w:tab/>
            </w:r>
            <w:r w:rsidR="00375A59">
              <w:rPr>
                <w:sz w:val="20"/>
                <w:szCs w:val="20"/>
              </w:rPr>
              <w:t>04/17/2015</w:t>
            </w:r>
          </w:p>
        </w:tc>
      </w:tr>
      <w:tr w:rsidR="002B1414" w:rsidRPr="00096BAB" w:rsidTr="002B1414">
        <w:trPr>
          <w:trHeight w:val="611"/>
        </w:trPr>
        <w:tc>
          <w:tcPr>
            <w:tcW w:w="5000" w:type="pct"/>
            <w:gridSpan w:val="3"/>
            <w:vAlign w:val="center"/>
          </w:tcPr>
          <w:p w:rsidR="006A6AF7" w:rsidRPr="002172EC" w:rsidRDefault="002B1414" w:rsidP="006A6AF7">
            <w:pPr>
              <w:spacing w:after="0" w:line="240" w:lineRule="auto"/>
              <w:rPr>
                <w:sz w:val="24"/>
                <w:szCs w:val="24"/>
              </w:rPr>
            </w:pPr>
            <w:r w:rsidRPr="002B1414">
              <w:rPr>
                <w:sz w:val="24"/>
                <w:szCs w:val="24"/>
              </w:rPr>
              <w:t xml:space="preserve">TITLE: </w:t>
            </w:r>
            <w:r w:rsidR="002172EC">
              <w:rPr>
                <w:sz w:val="24"/>
                <w:szCs w:val="24"/>
              </w:rPr>
              <w:tab/>
            </w:r>
            <w:r w:rsidR="00C3293C">
              <w:rPr>
                <w:sz w:val="24"/>
                <w:szCs w:val="24"/>
              </w:rPr>
              <w:t>Pin Codes</w:t>
            </w:r>
          </w:p>
          <w:p w:rsidR="002172EC" w:rsidRPr="002172EC" w:rsidRDefault="002172EC" w:rsidP="00096B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62859" w:rsidRDefault="00362859" w:rsidP="00362859">
      <w:pPr>
        <w:pStyle w:val="Heading1"/>
      </w:pPr>
      <w:r>
        <w:t>Purpose</w:t>
      </w:r>
    </w:p>
    <w:p w:rsidR="00362859" w:rsidRPr="00362859" w:rsidRDefault="00362859" w:rsidP="00362859">
      <w:pPr>
        <w:ind w:left="720"/>
      </w:pPr>
      <w:r>
        <w:t xml:space="preserve">The purpose of this </w:t>
      </w:r>
      <w:r w:rsidR="00CC084F">
        <w:t>guideline</w:t>
      </w:r>
      <w:r>
        <w:t xml:space="preserve"> is to define a procedure</w:t>
      </w:r>
      <w:r w:rsidR="002330E3">
        <w:t xml:space="preserve"> by which employees or departments are assigned business and personal pin codes.  </w:t>
      </w:r>
      <w:r w:rsidR="001C0FBC">
        <w:t xml:space="preserve">  </w:t>
      </w:r>
      <w:r w:rsidR="002160F0">
        <w:t xml:space="preserve"> </w:t>
      </w:r>
      <w:r w:rsidR="002172EC">
        <w:t xml:space="preserve"> </w:t>
      </w:r>
    </w:p>
    <w:p w:rsidR="00362859" w:rsidRDefault="00362859" w:rsidP="00362859">
      <w:pPr>
        <w:pStyle w:val="Heading1"/>
      </w:pPr>
      <w:r>
        <w:t>Scope</w:t>
      </w:r>
    </w:p>
    <w:p w:rsidR="001C0FBC" w:rsidRDefault="002330E3" w:rsidP="002330E3">
      <w:pPr>
        <w:ind w:left="720"/>
      </w:pPr>
      <w:r>
        <w:t xml:space="preserve">Pin Codes are assigned </w:t>
      </w:r>
      <w:r w:rsidR="00362859">
        <w:t>to</w:t>
      </w:r>
      <w:r>
        <w:t xml:space="preserve"> those </w:t>
      </w:r>
      <w:r w:rsidR="002B1414">
        <w:t>employees</w:t>
      </w:r>
      <w:r>
        <w:t xml:space="preserve"> or tasks for which business and</w:t>
      </w:r>
      <w:r w:rsidR="00DF10BE">
        <w:t xml:space="preserve">/or personal phone calls, </w:t>
      </w:r>
      <w:r>
        <w:t>photocopies</w:t>
      </w:r>
      <w:r w:rsidR="00DF10BE">
        <w:t>,</w:t>
      </w:r>
      <w:r>
        <w:t xml:space="preserve"> and/or fuel</w:t>
      </w:r>
      <w:r w:rsidR="00DF10BE">
        <w:t>ing</w:t>
      </w:r>
      <w:r>
        <w:t xml:space="preserve"> </w:t>
      </w:r>
      <w:r w:rsidR="00DF10BE">
        <w:t xml:space="preserve">of </w:t>
      </w:r>
      <w:r>
        <w:t xml:space="preserve">state vehicles </w:t>
      </w:r>
      <w:r w:rsidR="00DF10BE">
        <w:t>will be utilized.  Monthly pin code usages are tracked and cross referenced to department codes, which is then used to create a recharge to the appropriate department.</w:t>
      </w:r>
    </w:p>
    <w:p w:rsidR="00217C16" w:rsidRDefault="00217C16" w:rsidP="002330E3">
      <w:pPr>
        <w:ind w:left="720"/>
      </w:pPr>
      <w:r>
        <w:t>Pin code(s) are confidential and are NOT to be shared between users.</w:t>
      </w:r>
    </w:p>
    <w:p w:rsidR="00DF10BE" w:rsidRDefault="00DF10BE" w:rsidP="00DF10BE">
      <w:pPr>
        <w:pStyle w:val="Heading1"/>
      </w:pPr>
      <w:r>
        <w:t>Procedure</w:t>
      </w:r>
    </w:p>
    <w:p w:rsidR="00DF10BE" w:rsidRDefault="00DF10BE" w:rsidP="00DF10BE">
      <w:pPr>
        <w:pStyle w:val="ListParagraph"/>
        <w:numPr>
          <w:ilvl w:val="0"/>
          <w:numId w:val="7"/>
        </w:numPr>
        <w:ind w:left="1080"/>
      </w:pPr>
      <w:r>
        <w:t>The requesting department’s clerical staff, Dean, Chair, Director, Vice President, or Pres</w:t>
      </w:r>
      <w:r w:rsidR="002A0256">
        <w:t xml:space="preserve">ident will send an e-mail </w:t>
      </w:r>
      <w:proofErr w:type="gramStart"/>
      <w:r w:rsidR="002A0256">
        <w:t xml:space="preserve">to </w:t>
      </w:r>
      <w:bookmarkStart w:id="0" w:name="_GoBack"/>
      <w:bookmarkEnd w:id="0"/>
      <w:r>
        <w:t xml:space="preserve"> </w:t>
      </w:r>
      <w:proofErr w:type="gramEnd"/>
      <w:hyperlink r:id="rId10" w:history="1">
        <w:r w:rsidR="002A0256" w:rsidRPr="002A0256">
          <w:rPr>
            <w:rStyle w:val="Hyperlink"/>
          </w:rPr>
          <w:t>Revenue Accounting</w:t>
        </w:r>
      </w:hyperlink>
      <w:r>
        <w:t xml:space="preserve"> requesting a pin code to be assigned.</w:t>
      </w:r>
    </w:p>
    <w:p w:rsidR="00117351" w:rsidRDefault="00117351" w:rsidP="00117351">
      <w:pPr>
        <w:pStyle w:val="ListParagraph"/>
        <w:numPr>
          <w:ilvl w:val="1"/>
          <w:numId w:val="7"/>
        </w:numPr>
      </w:pPr>
      <w:r>
        <w:t xml:space="preserve"> T</w:t>
      </w:r>
      <w:r w:rsidR="00DF10BE">
        <w:t>he e-mail must contain the emp</w:t>
      </w:r>
      <w:r>
        <w:t xml:space="preserve">loyee’s first and last name, </w:t>
      </w:r>
      <w:proofErr w:type="spellStart"/>
      <w:r w:rsidR="002A0256">
        <w:t>eServices</w:t>
      </w:r>
      <w:proofErr w:type="spellEnd"/>
      <w:r w:rsidR="002A0256">
        <w:t xml:space="preserve"> </w:t>
      </w:r>
      <w:proofErr w:type="spellStart"/>
      <w:r w:rsidR="002A0256">
        <w:t>UserID</w:t>
      </w:r>
      <w:proofErr w:type="spellEnd"/>
      <w:r w:rsidR="002A0256">
        <w:t xml:space="preserve">, </w:t>
      </w:r>
      <w:r w:rsidR="00DF10BE">
        <w:t>acc</w:t>
      </w:r>
      <w:r>
        <w:t xml:space="preserve">ount to be charged, and what the pin code will be used for (i.e. phone calls and/or photocopies or photocopies ONLY).  </w:t>
      </w:r>
    </w:p>
    <w:p w:rsidR="00DF10BE" w:rsidRDefault="00117351" w:rsidP="00117351">
      <w:pPr>
        <w:pStyle w:val="ListParagraph"/>
        <w:numPr>
          <w:ilvl w:val="2"/>
          <w:numId w:val="7"/>
        </w:numPr>
      </w:pPr>
      <w:r>
        <w:t xml:space="preserve">If an explanation of usage is not stated, the employee will be automatically assigned a business and personal pin </w:t>
      </w:r>
      <w:r w:rsidR="00865CB8">
        <w:t xml:space="preserve">code </w:t>
      </w:r>
      <w:r>
        <w:t>for phone calls and photocopies.</w:t>
      </w:r>
      <w:r w:rsidR="00DF10BE">
        <w:t xml:space="preserve"> </w:t>
      </w:r>
    </w:p>
    <w:p w:rsidR="00117351" w:rsidRDefault="00117351" w:rsidP="00117351">
      <w:pPr>
        <w:pStyle w:val="ListParagraph"/>
        <w:numPr>
          <w:ilvl w:val="0"/>
          <w:numId w:val="7"/>
        </w:numPr>
        <w:ind w:left="1080"/>
      </w:pPr>
      <w:r>
        <w:t xml:space="preserve">The </w:t>
      </w:r>
      <w:r w:rsidR="002A0256">
        <w:t>Revenue Accountant</w:t>
      </w:r>
      <w:r>
        <w:t xml:space="preserve"> will assign the next available pin code(s)</w:t>
      </w:r>
      <w:r w:rsidR="00E83BBC">
        <w:t xml:space="preserve"> and notify</w:t>
      </w:r>
    </w:p>
    <w:p w:rsidR="00E83BBC" w:rsidRDefault="00E83BBC" w:rsidP="00E83BBC">
      <w:pPr>
        <w:pStyle w:val="ListParagraph"/>
        <w:numPr>
          <w:ilvl w:val="2"/>
          <w:numId w:val="7"/>
        </w:numPr>
      </w:pPr>
      <w:r>
        <w:t>The requestor via an e-mai</w:t>
      </w:r>
      <w:r w:rsidR="00865CB8">
        <w:t>l reply that the pin code(s) have</w:t>
      </w:r>
      <w:r>
        <w:t xml:space="preserve"> been assigned</w:t>
      </w:r>
    </w:p>
    <w:p w:rsidR="00E83BBC" w:rsidRDefault="00E83BBC" w:rsidP="00E83BBC">
      <w:pPr>
        <w:pStyle w:val="ListParagraph"/>
        <w:numPr>
          <w:ilvl w:val="2"/>
          <w:numId w:val="7"/>
        </w:numPr>
      </w:pPr>
      <w:r>
        <w:t>Accounting Clerk II responsible for monthly recharges</w:t>
      </w:r>
    </w:p>
    <w:p w:rsidR="00E83BBC" w:rsidRDefault="00865CB8" w:rsidP="00E83BBC">
      <w:pPr>
        <w:pStyle w:val="ListParagraph"/>
        <w:numPr>
          <w:ilvl w:val="3"/>
          <w:numId w:val="7"/>
        </w:numPr>
      </w:pPr>
      <w:r>
        <w:t xml:space="preserve">Clerk II will </w:t>
      </w:r>
      <w:r w:rsidR="00E83BBC">
        <w:t>mail the employee a “confidential” letter containing their assigned pin code(s) along with an Administrative Dialing Instructions card.</w:t>
      </w:r>
    </w:p>
    <w:p w:rsidR="00E83BBC" w:rsidRDefault="00E83BBC" w:rsidP="00E83BBC">
      <w:pPr>
        <w:pStyle w:val="ListParagraph"/>
        <w:numPr>
          <w:ilvl w:val="2"/>
          <w:numId w:val="7"/>
        </w:numPr>
      </w:pPr>
      <w:r>
        <w:t>Director of University Services</w:t>
      </w:r>
    </w:p>
    <w:p w:rsidR="00E83BBC" w:rsidRDefault="00E83BBC" w:rsidP="00E83BBC">
      <w:pPr>
        <w:pStyle w:val="ListParagraph"/>
        <w:numPr>
          <w:ilvl w:val="3"/>
          <w:numId w:val="7"/>
        </w:numPr>
      </w:pPr>
      <w:r>
        <w:t xml:space="preserve">University Services will log the </w:t>
      </w:r>
      <w:r w:rsidR="006D481B">
        <w:t xml:space="preserve">business </w:t>
      </w:r>
      <w:r>
        <w:t>pin code for state vehicle fueling purposes (should the employee request the use of a state vehicle</w:t>
      </w:r>
      <w:r w:rsidR="006D481B">
        <w:t xml:space="preserve"> in the future</w:t>
      </w:r>
      <w:r>
        <w:t>)</w:t>
      </w:r>
    </w:p>
    <w:p w:rsidR="00E83BBC" w:rsidRPr="00217C16" w:rsidRDefault="00E83BBC" w:rsidP="00E83BBC">
      <w:pPr>
        <w:pStyle w:val="ListParagraph"/>
        <w:numPr>
          <w:ilvl w:val="0"/>
          <w:numId w:val="7"/>
        </w:numPr>
        <w:ind w:left="1080"/>
        <w:rPr>
          <w:b/>
        </w:rPr>
      </w:pPr>
      <w:r w:rsidRPr="00217C16">
        <w:rPr>
          <w:b/>
        </w:rPr>
        <w:lastRenderedPageBreak/>
        <w:t>It is the department’s res</w:t>
      </w:r>
      <w:r w:rsidR="002A0256">
        <w:rPr>
          <w:b/>
        </w:rPr>
        <w:t>ponsibility to notify Revenue</w:t>
      </w:r>
      <w:r w:rsidRPr="00217C16">
        <w:rPr>
          <w:b/>
        </w:rPr>
        <w:t xml:space="preserve"> Accounting when a</w:t>
      </w:r>
      <w:r w:rsidR="00217C16" w:rsidRPr="00217C16">
        <w:rPr>
          <w:b/>
        </w:rPr>
        <w:t xml:space="preserve"> pin code is no longer needed in</w:t>
      </w:r>
      <w:r w:rsidRPr="00217C16">
        <w:rPr>
          <w:b/>
        </w:rPr>
        <w:t xml:space="preserve"> their department.</w:t>
      </w:r>
    </w:p>
    <w:p w:rsidR="006A6AF7" w:rsidRDefault="006A6AF7" w:rsidP="006A6AF7">
      <w:pPr>
        <w:pStyle w:val="Heading1"/>
      </w:pPr>
      <w:r>
        <w:t>Do</w:t>
      </w:r>
      <w:r w:rsidR="00117351">
        <w:t>cumentation Required</w:t>
      </w:r>
    </w:p>
    <w:p w:rsidR="00117351" w:rsidRDefault="00E83BBC" w:rsidP="00117351">
      <w:pPr>
        <w:pStyle w:val="ListParagraph"/>
        <w:numPr>
          <w:ilvl w:val="0"/>
          <w:numId w:val="8"/>
        </w:numPr>
        <w:ind w:left="1080"/>
      </w:pPr>
      <w:r>
        <w:t>An e-mail from th</w:t>
      </w:r>
      <w:r w:rsidR="002A0256">
        <w:t>e requesting department to the Revenue Accountant</w:t>
      </w:r>
      <w:r w:rsidR="00217C16">
        <w:t>.</w:t>
      </w:r>
    </w:p>
    <w:p w:rsidR="00E83BBC" w:rsidRDefault="00E83BBC" w:rsidP="00E83BBC">
      <w:pPr>
        <w:pStyle w:val="ListParagraph"/>
        <w:ind w:left="1080"/>
      </w:pPr>
    </w:p>
    <w:p w:rsidR="00E83BBC" w:rsidRPr="00117351" w:rsidRDefault="00E83BBC" w:rsidP="00E83BBC">
      <w:r>
        <w:t>If you have any questions regarding this proc</w:t>
      </w:r>
      <w:r w:rsidR="002A0256">
        <w:t>edure, please contact Revenue</w:t>
      </w:r>
      <w:r>
        <w:t xml:space="preserve"> Accounting via </w:t>
      </w:r>
      <w:hyperlink r:id="rId11" w:tooltip="E-mail question to" w:history="1">
        <w:r w:rsidRPr="00115D9F">
          <w:rPr>
            <w:rStyle w:val="Hyperlink"/>
          </w:rPr>
          <w:t>e-mail</w:t>
        </w:r>
      </w:hyperlink>
      <w:r w:rsidR="002A0256">
        <w:t xml:space="preserve"> or by calling Ext. 3776</w:t>
      </w:r>
    </w:p>
    <w:p w:rsidR="006A6AF7" w:rsidRPr="006A6AF7" w:rsidRDefault="006A6AF7" w:rsidP="006A6AF7"/>
    <w:sectPr w:rsidR="006A6AF7" w:rsidRPr="006A6AF7" w:rsidSect="001C0FBC">
      <w:foot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B8" w:rsidRDefault="00865CB8" w:rsidP="00E83BBC">
      <w:pPr>
        <w:spacing w:after="0" w:line="240" w:lineRule="auto"/>
      </w:pPr>
      <w:r>
        <w:separator/>
      </w:r>
    </w:p>
  </w:endnote>
  <w:endnote w:type="continuationSeparator" w:id="0">
    <w:p w:rsidR="00865CB8" w:rsidRDefault="00865CB8" w:rsidP="00E8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B8" w:rsidRDefault="00865CB8" w:rsidP="00C766AD">
    <w:pPr>
      <w:jc w:val="center"/>
    </w:pPr>
    <w:r>
      <w:t>Procedure – Pin Codes #710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412505">
          <w:fldChar w:fldCharType="begin"/>
        </w:r>
        <w:r w:rsidR="00412505">
          <w:instrText xml:space="preserve"> PAGE </w:instrText>
        </w:r>
        <w:r w:rsidR="00412505">
          <w:fldChar w:fldCharType="separate"/>
        </w:r>
        <w:r w:rsidR="002A0256">
          <w:rPr>
            <w:noProof/>
          </w:rPr>
          <w:t>1</w:t>
        </w:r>
        <w:r w:rsidR="00412505">
          <w:rPr>
            <w:noProof/>
          </w:rPr>
          <w:fldChar w:fldCharType="end"/>
        </w:r>
        <w:r>
          <w:t xml:space="preserve"> of </w:t>
        </w:r>
        <w:r w:rsidR="002A0256">
          <w:fldChar w:fldCharType="begin"/>
        </w:r>
        <w:r w:rsidR="002A0256">
          <w:instrText xml:space="preserve"> NUM</w:instrText>
        </w:r>
        <w:r w:rsidR="002A0256">
          <w:instrText xml:space="preserve">PAGES  </w:instrText>
        </w:r>
        <w:r w:rsidR="002A0256">
          <w:fldChar w:fldCharType="separate"/>
        </w:r>
        <w:r w:rsidR="002A0256">
          <w:rPr>
            <w:noProof/>
          </w:rPr>
          <w:t>2</w:t>
        </w:r>
        <w:r w:rsidR="002A0256">
          <w:rPr>
            <w:noProof/>
          </w:rPr>
          <w:fldChar w:fldCharType="end"/>
        </w:r>
      </w:sdtContent>
    </w:sdt>
  </w:p>
  <w:p w:rsidR="00865CB8" w:rsidRDefault="00865CB8">
    <w:pPr>
      <w:pStyle w:val="Footer"/>
    </w:pPr>
  </w:p>
  <w:p w:rsidR="00865CB8" w:rsidRDefault="00865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B8" w:rsidRDefault="00865CB8" w:rsidP="00E83BBC">
      <w:pPr>
        <w:spacing w:after="0" w:line="240" w:lineRule="auto"/>
      </w:pPr>
      <w:r>
        <w:separator/>
      </w:r>
    </w:p>
  </w:footnote>
  <w:footnote w:type="continuationSeparator" w:id="0">
    <w:p w:rsidR="00865CB8" w:rsidRDefault="00865CB8" w:rsidP="00E83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36C"/>
    <w:multiLevelType w:val="hybridMultilevel"/>
    <w:tmpl w:val="980E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925F7"/>
    <w:multiLevelType w:val="hybridMultilevel"/>
    <w:tmpl w:val="4A9E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C6081"/>
    <w:multiLevelType w:val="singleLevel"/>
    <w:tmpl w:val="C8FE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7BF1B7B"/>
    <w:multiLevelType w:val="hybridMultilevel"/>
    <w:tmpl w:val="3836B7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7D6A9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5EFF3A1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01D5B1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F703E5A"/>
    <w:multiLevelType w:val="hybridMultilevel"/>
    <w:tmpl w:val="54941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C1"/>
    <w:rsid w:val="00096BAB"/>
    <w:rsid w:val="000E4C92"/>
    <w:rsid w:val="00117351"/>
    <w:rsid w:val="001402AE"/>
    <w:rsid w:val="00177D15"/>
    <w:rsid w:val="001C0FBC"/>
    <w:rsid w:val="001E7714"/>
    <w:rsid w:val="002049C1"/>
    <w:rsid w:val="002160F0"/>
    <w:rsid w:val="002172EC"/>
    <w:rsid w:val="00217C16"/>
    <w:rsid w:val="002330E3"/>
    <w:rsid w:val="002A0256"/>
    <w:rsid w:val="002B1414"/>
    <w:rsid w:val="00362859"/>
    <w:rsid w:val="00372220"/>
    <w:rsid w:val="00375A59"/>
    <w:rsid w:val="00412505"/>
    <w:rsid w:val="00540509"/>
    <w:rsid w:val="0054378F"/>
    <w:rsid w:val="00617771"/>
    <w:rsid w:val="00637F24"/>
    <w:rsid w:val="0069121F"/>
    <w:rsid w:val="006A6AF7"/>
    <w:rsid w:val="006D481B"/>
    <w:rsid w:val="00865CB8"/>
    <w:rsid w:val="009B7753"/>
    <w:rsid w:val="00A45F70"/>
    <w:rsid w:val="00AA4C00"/>
    <w:rsid w:val="00AB4664"/>
    <w:rsid w:val="00B60CF4"/>
    <w:rsid w:val="00C3293C"/>
    <w:rsid w:val="00C766AD"/>
    <w:rsid w:val="00CC084F"/>
    <w:rsid w:val="00DF10BE"/>
    <w:rsid w:val="00E12F88"/>
    <w:rsid w:val="00E8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859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85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85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85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85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285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85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85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85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28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28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85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285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85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285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85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85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8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1C0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0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B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B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859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85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85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85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85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285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85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85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85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28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28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85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285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85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285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85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85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8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1C0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0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B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gelica.astry@fredonia.edu?subject=Question%20Regarding%20SUNY%20Fredonia%20Honorarium%20Procedur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gelica.astry@fredonia.edu?subject=Pin%20Code%20Reques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78A2-B524-4B6F-B223-83EFC82F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Howard</dc:creator>
  <cp:lastModifiedBy>Sandy Noble</cp:lastModifiedBy>
  <cp:revision>4</cp:revision>
  <dcterms:created xsi:type="dcterms:W3CDTF">2015-04-17T12:35:00Z</dcterms:created>
  <dcterms:modified xsi:type="dcterms:W3CDTF">2015-04-17T12:42:00Z</dcterms:modified>
</cp:coreProperties>
</file>